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455E0" w14:textId="61A35E57" w:rsidR="00165A71" w:rsidRPr="004A4D2D" w:rsidRDefault="002161A1">
      <w:pPr>
        <w:rPr>
          <w:b/>
          <w:bCs/>
          <w:sz w:val="28"/>
          <w:szCs w:val="28"/>
        </w:rPr>
      </w:pPr>
      <w:r w:rsidRPr="004A4D2D">
        <w:rPr>
          <w:b/>
          <w:bCs/>
          <w:sz w:val="28"/>
          <w:szCs w:val="28"/>
        </w:rPr>
        <w:t xml:space="preserve">Arbeitsauftrag  </w:t>
      </w:r>
      <w:r w:rsidR="00497DAC" w:rsidRPr="004A4D2D">
        <w:rPr>
          <w:b/>
          <w:bCs/>
          <w:sz w:val="28"/>
          <w:szCs w:val="28"/>
        </w:rPr>
        <w:t xml:space="preserve">für den </w:t>
      </w:r>
      <w:r w:rsidRPr="004A4D2D">
        <w:rPr>
          <w:b/>
          <w:bCs/>
          <w:color w:val="00B050"/>
          <w:sz w:val="28"/>
          <w:szCs w:val="28"/>
        </w:rPr>
        <w:t xml:space="preserve">Green-Challenge-Day </w:t>
      </w:r>
      <w:r w:rsidRPr="004A4D2D">
        <w:rPr>
          <w:b/>
          <w:bCs/>
          <w:sz w:val="28"/>
          <w:szCs w:val="28"/>
        </w:rPr>
        <w:t>der 4BK „Produzieren und Konsumieren“</w:t>
      </w:r>
    </w:p>
    <w:p w14:paraId="0CB8FD85" w14:textId="17A62F33" w:rsidR="002161A1" w:rsidRPr="004A4D2D" w:rsidRDefault="002161A1">
      <w:pPr>
        <w:rPr>
          <w:b/>
          <w:bCs/>
          <w:sz w:val="20"/>
          <w:szCs w:val="20"/>
        </w:rPr>
      </w:pPr>
    </w:p>
    <w:p w14:paraId="5D6D77E4" w14:textId="7ECC9FDB" w:rsidR="002161A1" w:rsidRPr="004A4D2D" w:rsidRDefault="002161A1">
      <w:pPr>
        <w:rPr>
          <w:b/>
          <w:bCs/>
          <w:sz w:val="20"/>
          <w:szCs w:val="20"/>
        </w:rPr>
      </w:pPr>
      <w:r w:rsidRPr="004A4D2D">
        <w:rPr>
          <w:b/>
          <w:bCs/>
          <w:sz w:val="20"/>
          <w:szCs w:val="20"/>
        </w:rPr>
        <w:t>Liebe:r Schüler:in!</w:t>
      </w:r>
    </w:p>
    <w:p w14:paraId="2972C2CE" w14:textId="723E68A0" w:rsidR="002161A1" w:rsidRPr="004A4D2D" w:rsidRDefault="002161A1">
      <w:pPr>
        <w:rPr>
          <w:sz w:val="20"/>
          <w:szCs w:val="20"/>
        </w:rPr>
      </w:pPr>
      <w:r w:rsidRPr="004A4D2D">
        <w:rPr>
          <w:sz w:val="20"/>
          <w:szCs w:val="20"/>
        </w:rPr>
        <w:t>Dieser Projekttag fließt als Projektnote in die Gesamtbeurteilung aus Deutsch ein. Folgende Aufgabenstellung wirst du an diesem Tag bzw. in der Vorbereitung zu erledigen haben:</w:t>
      </w:r>
    </w:p>
    <w:p w14:paraId="5F40B54A" w14:textId="77777777" w:rsidR="00527606" w:rsidRPr="004A4D2D" w:rsidRDefault="00527606">
      <w:pPr>
        <w:rPr>
          <w:sz w:val="20"/>
          <w:szCs w:val="20"/>
        </w:rPr>
      </w:pPr>
    </w:p>
    <w:tbl>
      <w:tblPr>
        <w:tblStyle w:val="Tabellenraster"/>
        <w:tblW w:w="0" w:type="auto"/>
        <w:tblLook w:val="04A0" w:firstRow="1" w:lastRow="0" w:firstColumn="1" w:lastColumn="0" w:noHBand="0" w:noVBand="1"/>
      </w:tblPr>
      <w:tblGrid>
        <w:gridCol w:w="1027"/>
        <w:gridCol w:w="4497"/>
        <w:gridCol w:w="2835"/>
        <w:gridCol w:w="703"/>
      </w:tblGrid>
      <w:tr w:rsidR="002161A1" w:rsidRPr="004A4D2D" w14:paraId="0A41D502" w14:textId="77777777" w:rsidTr="005106AB">
        <w:tc>
          <w:tcPr>
            <w:tcW w:w="1027" w:type="dxa"/>
          </w:tcPr>
          <w:p w14:paraId="7471720E" w14:textId="2D74B46C" w:rsidR="002161A1" w:rsidRPr="004A4D2D" w:rsidRDefault="002161A1">
            <w:pPr>
              <w:rPr>
                <w:b/>
                <w:bCs/>
                <w:sz w:val="20"/>
                <w:szCs w:val="20"/>
              </w:rPr>
            </w:pPr>
            <w:r w:rsidRPr="004A4D2D">
              <w:rPr>
                <w:b/>
                <w:bCs/>
                <w:sz w:val="20"/>
                <w:szCs w:val="20"/>
              </w:rPr>
              <w:t xml:space="preserve">Aufgabe Nr. </w:t>
            </w:r>
          </w:p>
        </w:tc>
        <w:tc>
          <w:tcPr>
            <w:tcW w:w="4497" w:type="dxa"/>
          </w:tcPr>
          <w:p w14:paraId="3F3167A4" w14:textId="25625CA8" w:rsidR="002161A1" w:rsidRPr="004A4D2D" w:rsidRDefault="002161A1">
            <w:pPr>
              <w:rPr>
                <w:b/>
                <w:bCs/>
                <w:sz w:val="20"/>
                <w:szCs w:val="20"/>
              </w:rPr>
            </w:pPr>
            <w:r w:rsidRPr="004A4D2D">
              <w:rPr>
                <w:b/>
                <w:bCs/>
                <w:sz w:val="20"/>
                <w:szCs w:val="20"/>
              </w:rPr>
              <w:t>To-Do</w:t>
            </w:r>
          </w:p>
        </w:tc>
        <w:tc>
          <w:tcPr>
            <w:tcW w:w="2835" w:type="dxa"/>
          </w:tcPr>
          <w:p w14:paraId="6561CF6C" w14:textId="12ACC034" w:rsidR="002161A1" w:rsidRPr="004A4D2D" w:rsidRDefault="002161A1">
            <w:pPr>
              <w:rPr>
                <w:b/>
                <w:bCs/>
                <w:sz w:val="20"/>
                <w:szCs w:val="20"/>
              </w:rPr>
            </w:pPr>
            <w:r w:rsidRPr="004A4D2D">
              <w:rPr>
                <w:b/>
                <w:bCs/>
                <w:sz w:val="20"/>
                <w:szCs w:val="20"/>
              </w:rPr>
              <w:t>Sozialform</w:t>
            </w:r>
            <w:r w:rsidR="005106AB" w:rsidRPr="004A4D2D">
              <w:rPr>
                <w:b/>
                <w:bCs/>
                <w:sz w:val="20"/>
                <w:szCs w:val="20"/>
              </w:rPr>
              <w:t xml:space="preserve"> </w:t>
            </w:r>
            <w:r w:rsidR="005106AB" w:rsidRPr="004A4D2D">
              <w:rPr>
                <w:b/>
                <w:bCs/>
                <w:sz w:val="20"/>
                <w:szCs w:val="20"/>
              </w:rPr>
              <w:sym w:font="Wingdings" w:char="F04A"/>
            </w:r>
            <w:r w:rsidR="005106AB" w:rsidRPr="004A4D2D">
              <w:rPr>
                <w:b/>
                <w:bCs/>
                <w:sz w:val="20"/>
                <w:szCs w:val="20"/>
              </w:rPr>
              <w:sym w:font="Wingdings" w:char="F04A"/>
            </w:r>
            <w:r w:rsidR="005106AB" w:rsidRPr="004A4D2D">
              <w:rPr>
                <w:b/>
                <w:bCs/>
                <w:sz w:val="20"/>
                <w:szCs w:val="20"/>
              </w:rPr>
              <w:t>/Wann zu erledigen?</w:t>
            </w:r>
            <w:r w:rsidR="00527606" w:rsidRPr="004A4D2D">
              <w:rPr>
                <w:b/>
                <w:bCs/>
                <w:sz w:val="20"/>
                <w:szCs w:val="20"/>
              </w:rPr>
              <w:t xml:space="preserve"> Was zu tun?</w:t>
            </w:r>
          </w:p>
        </w:tc>
        <w:tc>
          <w:tcPr>
            <w:tcW w:w="703" w:type="dxa"/>
          </w:tcPr>
          <w:p w14:paraId="745F620F" w14:textId="5EA30EA5" w:rsidR="002161A1" w:rsidRPr="004A4D2D" w:rsidRDefault="002161A1">
            <w:pPr>
              <w:rPr>
                <w:b/>
                <w:bCs/>
                <w:sz w:val="20"/>
                <w:szCs w:val="20"/>
              </w:rPr>
            </w:pPr>
            <w:r w:rsidRPr="004A4D2D">
              <w:rPr>
                <w:b/>
                <w:bCs/>
                <w:sz w:val="20"/>
                <w:szCs w:val="20"/>
              </w:rPr>
              <w:sym w:font="Wingdings" w:char="F0FC"/>
            </w:r>
          </w:p>
        </w:tc>
      </w:tr>
      <w:tr w:rsidR="002161A1" w:rsidRPr="004A4D2D" w14:paraId="0C8A9BA7" w14:textId="77777777" w:rsidTr="005106AB">
        <w:tc>
          <w:tcPr>
            <w:tcW w:w="1027" w:type="dxa"/>
          </w:tcPr>
          <w:p w14:paraId="1A957570" w14:textId="3AD413C4" w:rsidR="002161A1" w:rsidRPr="004A4D2D" w:rsidRDefault="005106AB">
            <w:pPr>
              <w:rPr>
                <w:sz w:val="20"/>
                <w:szCs w:val="20"/>
              </w:rPr>
            </w:pPr>
            <w:r w:rsidRPr="004A4D2D">
              <w:rPr>
                <w:sz w:val="20"/>
                <w:szCs w:val="20"/>
              </w:rPr>
              <w:t>1</w:t>
            </w:r>
          </w:p>
        </w:tc>
        <w:tc>
          <w:tcPr>
            <w:tcW w:w="4497" w:type="dxa"/>
          </w:tcPr>
          <w:p w14:paraId="0C29CC86" w14:textId="77777777" w:rsidR="002161A1" w:rsidRPr="004A4D2D" w:rsidRDefault="005106AB">
            <w:pPr>
              <w:rPr>
                <w:sz w:val="20"/>
                <w:szCs w:val="20"/>
              </w:rPr>
            </w:pPr>
            <w:r w:rsidRPr="004A4D2D">
              <w:rPr>
                <w:sz w:val="20"/>
                <w:szCs w:val="20"/>
              </w:rPr>
              <w:t xml:space="preserve">Vorbereitung: Suche dir von den 3 unten angeführten Challenges eine aus und melde dich in der D-Stunde am 14. Feb verbindlich für dieses Thema an. </w:t>
            </w:r>
          </w:p>
          <w:p w14:paraId="72C6F6A4" w14:textId="195FD2E1" w:rsidR="005106AB" w:rsidRPr="004A4D2D" w:rsidRDefault="005106AB">
            <w:pPr>
              <w:rPr>
                <w:sz w:val="20"/>
                <w:szCs w:val="20"/>
              </w:rPr>
            </w:pPr>
          </w:p>
        </w:tc>
        <w:tc>
          <w:tcPr>
            <w:tcW w:w="2835" w:type="dxa"/>
          </w:tcPr>
          <w:p w14:paraId="7E3D024D" w14:textId="77777777" w:rsidR="002161A1" w:rsidRPr="004A4D2D" w:rsidRDefault="005106AB">
            <w:pPr>
              <w:rPr>
                <w:sz w:val="20"/>
                <w:szCs w:val="20"/>
              </w:rPr>
            </w:pPr>
            <w:r w:rsidRPr="004A4D2D">
              <w:rPr>
                <w:sz w:val="20"/>
                <w:szCs w:val="20"/>
              </w:rPr>
              <w:t xml:space="preserve">Jede Challenge kann zu zweit durchgeführt werden. </w:t>
            </w:r>
          </w:p>
          <w:p w14:paraId="55F0F12E" w14:textId="16422E1B" w:rsidR="005106AB" w:rsidRPr="004A4D2D" w:rsidRDefault="005106AB">
            <w:pPr>
              <w:rPr>
                <w:sz w:val="20"/>
                <w:szCs w:val="20"/>
              </w:rPr>
            </w:pPr>
            <w:r w:rsidRPr="004A4D2D">
              <w:rPr>
                <w:sz w:val="20"/>
                <w:szCs w:val="20"/>
              </w:rPr>
              <w:t>14. Februar</w:t>
            </w:r>
          </w:p>
        </w:tc>
        <w:tc>
          <w:tcPr>
            <w:tcW w:w="703" w:type="dxa"/>
          </w:tcPr>
          <w:p w14:paraId="17615871" w14:textId="77777777" w:rsidR="002161A1" w:rsidRPr="004A4D2D" w:rsidRDefault="002161A1">
            <w:pPr>
              <w:rPr>
                <w:sz w:val="20"/>
                <w:szCs w:val="20"/>
              </w:rPr>
            </w:pPr>
          </w:p>
        </w:tc>
      </w:tr>
      <w:tr w:rsidR="002161A1" w:rsidRPr="004A4D2D" w14:paraId="4FE81395" w14:textId="77777777" w:rsidTr="005106AB">
        <w:tc>
          <w:tcPr>
            <w:tcW w:w="1027" w:type="dxa"/>
          </w:tcPr>
          <w:p w14:paraId="3C821CC7" w14:textId="750726A2" w:rsidR="002161A1" w:rsidRPr="004A4D2D" w:rsidRDefault="005106AB">
            <w:pPr>
              <w:rPr>
                <w:sz w:val="20"/>
                <w:szCs w:val="20"/>
              </w:rPr>
            </w:pPr>
            <w:r w:rsidRPr="004A4D2D">
              <w:rPr>
                <w:sz w:val="20"/>
                <w:szCs w:val="20"/>
              </w:rPr>
              <w:t>2</w:t>
            </w:r>
          </w:p>
        </w:tc>
        <w:tc>
          <w:tcPr>
            <w:tcW w:w="4497" w:type="dxa"/>
          </w:tcPr>
          <w:p w14:paraId="70DB575A" w14:textId="77777777" w:rsidR="002161A1" w:rsidRPr="004A4D2D" w:rsidRDefault="005106AB">
            <w:pPr>
              <w:rPr>
                <w:sz w:val="20"/>
                <w:szCs w:val="20"/>
              </w:rPr>
            </w:pPr>
            <w:r w:rsidRPr="004A4D2D">
              <w:rPr>
                <w:sz w:val="20"/>
                <w:szCs w:val="20"/>
              </w:rPr>
              <w:t xml:space="preserve">Wählst du Challenge 1 oder Challenge 3, dann musst du für den Projekttag Kleider bzw. einen Gegenstand, den du upcyclen möchtest, finden und in die Schule mitbringen. </w:t>
            </w:r>
          </w:p>
          <w:p w14:paraId="6696C03A" w14:textId="3AA541D5" w:rsidR="00527606" w:rsidRPr="004A4D2D" w:rsidRDefault="00527606">
            <w:pPr>
              <w:rPr>
                <w:sz w:val="20"/>
                <w:szCs w:val="20"/>
              </w:rPr>
            </w:pPr>
          </w:p>
        </w:tc>
        <w:tc>
          <w:tcPr>
            <w:tcW w:w="2835" w:type="dxa"/>
          </w:tcPr>
          <w:p w14:paraId="40596B47" w14:textId="4A95DCA4" w:rsidR="002161A1" w:rsidRPr="004A4D2D" w:rsidRDefault="005106AB">
            <w:pPr>
              <w:rPr>
                <w:sz w:val="20"/>
                <w:szCs w:val="20"/>
              </w:rPr>
            </w:pPr>
            <w:r w:rsidRPr="004A4D2D">
              <w:rPr>
                <w:sz w:val="20"/>
                <w:szCs w:val="20"/>
              </w:rPr>
              <w:t xml:space="preserve">Am </w:t>
            </w:r>
            <w:r w:rsidR="00527606" w:rsidRPr="004A4D2D">
              <w:rPr>
                <w:sz w:val="20"/>
                <w:szCs w:val="20"/>
              </w:rPr>
              <w:t>G</w:t>
            </w:r>
            <w:r w:rsidRPr="004A4D2D">
              <w:rPr>
                <w:sz w:val="20"/>
                <w:szCs w:val="20"/>
              </w:rPr>
              <w:t>reen-Challenge-Day mitbringen</w:t>
            </w:r>
          </w:p>
        </w:tc>
        <w:tc>
          <w:tcPr>
            <w:tcW w:w="703" w:type="dxa"/>
          </w:tcPr>
          <w:p w14:paraId="41756673" w14:textId="77777777" w:rsidR="002161A1" w:rsidRPr="004A4D2D" w:rsidRDefault="002161A1">
            <w:pPr>
              <w:rPr>
                <w:sz w:val="20"/>
                <w:szCs w:val="20"/>
              </w:rPr>
            </w:pPr>
          </w:p>
        </w:tc>
      </w:tr>
      <w:tr w:rsidR="002161A1" w:rsidRPr="004A4D2D" w14:paraId="1F5AC80B" w14:textId="77777777" w:rsidTr="005106AB">
        <w:tc>
          <w:tcPr>
            <w:tcW w:w="1027" w:type="dxa"/>
          </w:tcPr>
          <w:p w14:paraId="154411C0" w14:textId="2E620C4A" w:rsidR="002161A1" w:rsidRPr="004A4D2D" w:rsidRDefault="005106AB">
            <w:pPr>
              <w:rPr>
                <w:sz w:val="20"/>
                <w:szCs w:val="20"/>
              </w:rPr>
            </w:pPr>
            <w:r w:rsidRPr="004A4D2D">
              <w:rPr>
                <w:sz w:val="20"/>
                <w:szCs w:val="20"/>
              </w:rPr>
              <w:t>3</w:t>
            </w:r>
          </w:p>
        </w:tc>
        <w:tc>
          <w:tcPr>
            <w:tcW w:w="4497" w:type="dxa"/>
          </w:tcPr>
          <w:p w14:paraId="4FEC55C7" w14:textId="77777777" w:rsidR="002161A1" w:rsidRPr="004A4D2D" w:rsidRDefault="00527606">
            <w:pPr>
              <w:rPr>
                <w:sz w:val="20"/>
                <w:szCs w:val="20"/>
              </w:rPr>
            </w:pPr>
            <w:r w:rsidRPr="004A4D2D">
              <w:rPr>
                <w:sz w:val="20"/>
                <w:szCs w:val="20"/>
              </w:rPr>
              <w:t>Green-Challenge-Day:</w:t>
            </w:r>
          </w:p>
          <w:p w14:paraId="702F2454" w14:textId="77777777" w:rsidR="00527606" w:rsidRPr="004A4D2D" w:rsidRDefault="00527606" w:rsidP="00527606">
            <w:pPr>
              <w:pStyle w:val="Listenabsatz"/>
              <w:numPr>
                <w:ilvl w:val="0"/>
                <w:numId w:val="1"/>
              </w:numPr>
              <w:rPr>
                <w:sz w:val="20"/>
                <w:szCs w:val="20"/>
              </w:rPr>
            </w:pPr>
            <w:r w:rsidRPr="004A4D2D">
              <w:rPr>
                <w:sz w:val="20"/>
                <w:szCs w:val="20"/>
              </w:rPr>
              <w:t>Stunde: Sucht euch zu zweit ein Projekt der Homepage aus und präsentiert es in der Klasse.</w:t>
            </w:r>
          </w:p>
          <w:p w14:paraId="6F69A553" w14:textId="35191538" w:rsidR="00527606" w:rsidRPr="004A4D2D" w:rsidRDefault="00497DAC" w:rsidP="00497DAC">
            <w:pPr>
              <w:pStyle w:val="Listenabsatz"/>
              <w:rPr>
                <w:sz w:val="20"/>
                <w:szCs w:val="20"/>
              </w:rPr>
            </w:pPr>
            <w:r w:rsidRPr="004A4D2D">
              <w:rPr>
                <w:sz w:val="20"/>
                <w:szCs w:val="20"/>
              </w:rPr>
              <w:t xml:space="preserve">Anschl. </w:t>
            </w:r>
            <w:r w:rsidR="00527606" w:rsidRPr="004A4D2D">
              <w:rPr>
                <w:sz w:val="20"/>
                <w:szCs w:val="20"/>
              </w:rPr>
              <w:t>Diskussionsrunde zum Inhalt der „DingDong-Seite“</w:t>
            </w:r>
          </w:p>
        </w:tc>
        <w:tc>
          <w:tcPr>
            <w:tcW w:w="2835" w:type="dxa"/>
          </w:tcPr>
          <w:p w14:paraId="42F8524B" w14:textId="5A5213E7" w:rsidR="002161A1" w:rsidRPr="004A4D2D" w:rsidRDefault="00527606">
            <w:pPr>
              <w:rPr>
                <w:sz w:val="20"/>
                <w:szCs w:val="20"/>
              </w:rPr>
            </w:pPr>
            <w:r w:rsidRPr="004A4D2D">
              <w:rPr>
                <w:sz w:val="20"/>
                <w:szCs w:val="20"/>
              </w:rPr>
              <w:t>Plenum/mit der ganzen Klasse</w:t>
            </w:r>
          </w:p>
        </w:tc>
        <w:tc>
          <w:tcPr>
            <w:tcW w:w="703" w:type="dxa"/>
          </w:tcPr>
          <w:p w14:paraId="4B79EBE0" w14:textId="77777777" w:rsidR="002161A1" w:rsidRPr="004A4D2D" w:rsidRDefault="002161A1">
            <w:pPr>
              <w:rPr>
                <w:sz w:val="20"/>
                <w:szCs w:val="20"/>
              </w:rPr>
            </w:pPr>
          </w:p>
        </w:tc>
      </w:tr>
      <w:tr w:rsidR="002161A1" w:rsidRPr="004A4D2D" w14:paraId="45B8D982" w14:textId="77777777" w:rsidTr="005106AB">
        <w:tc>
          <w:tcPr>
            <w:tcW w:w="1027" w:type="dxa"/>
          </w:tcPr>
          <w:p w14:paraId="78B91566" w14:textId="027E3B0B" w:rsidR="002161A1" w:rsidRPr="004A4D2D" w:rsidRDefault="005106AB">
            <w:pPr>
              <w:rPr>
                <w:sz w:val="20"/>
                <w:szCs w:val="20"/>
              </w:rPr>
            </w:pPr>
            <w:r w:rsidRPr="004A4D2D">
              <w:rPr>
                <w:sz w:val="20"/>
                <w:szCs w:val="20"/>
              </w:rPr>
              <w:t>4</w:t>
            </w:r>
          </w:p>
        </w:tc>
        <w:tc>
          <w:tcPr>
            <w:tcW w:w="4497" w:type="dxa"/>
          </w:tcPr>
          <w:p w14:paraId="6F76EE3A" w14:textId="389FF773" w:rsidR="002161A1" w:rsidRPr="004A4D2D" w:rsidRDefault="00527606" w:rsidP="00527606">
            <w:pPr>
              <w:pStyle w:val="Listenabsatz"/>
              <w:numPr>
                <w:ilvl w:val="0"/>
                <w:numId w:val="1"/>
              </w:numPr>
              <w:rPr>
                <w:sz w:val="20"/>
                <w:szCs w:val="20"/>
              </w:rPr>
            </w:pPr>
            <w:r w:rsidRPr="004A4D2D">
              <w:rPr>
                <w:sz w:val="20"/>
                <w:szCs w:val="20"/>
              </w:rPr>
              <w:t>Stunde: Arbeit an der gewählten Challenge</w:t>
            </w:r>
          </w:p>
        </w:tc>
        <w:tc>
          <w:tcPr>
            <w:tcW w:w="2835" w:type="dxa"/>
          </w:tcPr>
          <w:p w14:paraId="409E10CB" w14:textId="67F1AAAE" w:rsidR="002161A1" w:rsidRPr="004A4D2D" w:rsidRDefault="00527606">
            <w:pPr>
              <w:rPr>
                <w:sz w:val="20"/>
                <w:szCs w:val="20"/>
              </w:rPr>
            </w:pPr>
            <w:r w:rsidRPr="004A4D2D">
              <w:rPr>
                <w:sz w:val="20"/>
                <w:szCs w:val="20"/>
              </w:rPr>
              <w:t>Protokoll führen, wer was macht und wie lange was dauert, Fotostrecke zum Prozess mit Bildunterschriften erstellen</w:t>
            </w:r>
          </w:p>
        </w:tc>
        <w:tc>
          <w:tcPr>
            <w:tcW w:w="703" w:type="dxa"/>
          </w:tcPr>
          <w:p w14:paraId="0AF720FA" w14:textId="77777777" w:rsidR="002161A1" w:rsidRPr="004A4D2D" w:rsidRDefault="002161A1">
            <w:pPr>
              <w:rPr>
                <w:sz w:val="20"/>
                <w:szCs w:val="20"/>
              </w:rPr>
            </w:pPr>
          </w:p>
        </w:tc>
      </w:tr>
      <w:tr w:rsidR="002161A1" w:rsidRPr="004A4D2D" w14:paraId="52BE1B85" w14:textId="77777777" w:rsidTr="005106AB">
        <w:tc>
          <w:tcPr>
            <w:tcW w:w="1027" w:type="dxa"/>
          </w:tcPr>
          <w:p w14:paraId="5F7D1D07" w14:textId="3FABC566" w:rsidR="002161A1" w:rsidRPr="004A4D2D" w:rsidRDefault="005106AB">
            <w:pPr>
              <w:rPr>
                <w:sz w:val="20"/>
                <w:szCs w:val="20"/>
              </w:rPr>
            </w:pPr>
            <w:r w:rsidRPr="004A4D2D">
              <w:rPr>
                <w:sz w:val="20"/>
                <w:szCs w:val="20"/>
              </w:rPr>
              <w:t>5</w:t>
            </w:r>
          </w:p>
        </w:tc>
        <w:tc>
          <w:tcPr>
            <w:tcW w:w="4497" w:type="dxa"/>
          </w:tcPr>
          <w:p w14:paraId="5DCF7659" w14:textId="77D4C53F" w:rsidR="002161A1" w:rsidRPr="004A4D2D" w:rsidRDefault="00527606" w:rsidP="00527606">
            <w:pPr>
              <w:pStyle w:val="Listenabsatz"/>
              <w:numPr>
                <w:ilvl w:val="0"/>
                <w:numId w:val="1"/>
              </w:numPr>
              <w:rPr>
                <w:sz w:val="20"/>
                <w:szCs w:val="20"/>
              </w:rPr>
            </w:pPr>
            <w:r w:rsidRPr="004A4D2D">
              <w:rPr>
                <w:sz w:val="20"/>
                <w:szCs w:val="20"/>
              </w:rPr>
              <w:t>Stunde: Arbeit an der gewählten Challenge</w:t>
            </w:r>
          </w:p>
        </w:tc>
        <w:tc>
          <w:tcPr>
            <w:tcW w:w="2835" w:type="dxa"/>
          </w:tcPr>
          <w:p w14:paraId="7DA2DE13" w14:textId="77777777" w:rsidR="002161A1" w:rsidRPr="004A4D2D" w:rsidRDefault="00527606">
            <w:pPr>
              <w:rPr>
                <w:sz w:val="20"/>
                <w:szCs w:val="20"/>
              </w:rPr>
            </w:pPr>
            <w:r w:rsidRPr="004A4D2D">
              <w:rPr>
                <w:sz w:val="20"/>
                <w:szCs w:val="20"/>
              </w:rPr>
              <w:t>Protokoll weiterführen, Fotostrecke</w:t>
            </w:r>
          </w:p>
          <w:p w14:paraId="7AFC283E" w14:textId="1B072F00" w:rsidR="00527606" w:rsidRPr="004A4D2D" w:rsidRDefault="00527606">
            <w:pPr>
              <w:rPr>
                <w:sz w:val="20"/>
                <w:szCs w:val="20"/>
              </w:rPr>
            </w:pPr>
          </w:p>
        </w:tc>
        <w:tc>
          <w:tcPr>
            <w:tcW w:w="703" w:type="dxa"/>
          </w:tcPr>
          <w:p w14:paraId="36A0D2A7" w14:textId="77777777" w:rsidR="002161A1" w:rsidRPr="004A4D2D" w:rsidRDefault="002161A1">
            <w:pPr>
              <w:rPr>
                <w:sz w:val="20"/>
                <w:szCs w:val="20"/>
              </w:rPr>
            </w:pPr>
          </w:p>
        </w:tc>
      </w:tr>
      <w:tr w:rsidR="002161A1" w:rsidRPr="004A4D2D" w14:paraId="75188211" w14:textId="77777777" w:rsidTr="005106AB">
        <w:tc>
          <w:tcPr>
            <w:tcW w:w="1027" w:type="dxa"/>
          </w:tcPr>
          <w:p w14:paraId="6232A8C3" w14:textId="3BC0C0EF" w:rsidR="002161A1" w:rsidRPr="004A4D2D" w:rsidRDefault="005106AB">
            <w:pPr>
              <w:rPr>
                <w:sz w:val="20"/>
                <w:szCs w:val="20"/>
              </w:rPr>
            </w:pPr>
            <w:r w:rsidRPr="004A4D2D">
              <w:rPr>
                <w:sz w:val="20"/>
                <w:szCs w:val="20"/>
              </w:rPr>
              <w:t>6</w:t>
            </w:r>
          </w:p>
        </w:tc>
        <w:tc>
          <w:tcPr>
            <w:tcW w:w="4497" w:type="dxa"/>
          </w:tcPr>
          <w:p w14:paraId="2D4709C5" w14:textId="77777777" w:rsidR="002161A1" w:rsidRPr="004A4D2D" w:rsidRDefault="00527606" w:rsidP="00527606">
            <w:pPr>
              <w:pStyle w:val="Listenabsatz"/>
              <w:numPr>
                <w:ilvl w:val="0"/>
                <w:numId w:val="1"/>
              </w:numPr>
              <w:rPr>
                <w:sz w:val="20"/>
                <w:szCs w:val="20"/>
              </w:rPr>
            </w:pPr>
            <w:r w:rsidRPr="004A4D2D">
              <w:rPr>
                <w:sz w:val="20"/>
                <w:szCs w:val="20"/>
              </w:rPr>
              <w:t>Stunde: Die Ergebnisse werden in der Aula vor der gesamten Schule präsentiert.</w:t>
            </w:r>
          </w:p>
          <w:p w14:paraId="4C812CD0" w14:textId="7E3408EB" w:rsidR="00527606" w:rsidRPr="004A4D2D" w:rsidRDefault="00527606" w:rsidP="00527606">
            <w:pPr>
              <w:pStyle w:val="Listenabsatz"/>
              <w:rPr>
                <w:sz w:val="20"/>
                <w:szCs w:val="20"/>
              </w:rPr>
            </w:pPr>
          </w:p>
        </w:tc>
        <w:tc>
          <w:tcPr>
            <w:tcW w:w="2835" w:type="dxa"/>
          </w:tcPr>
          <w:p w14:paraId="12A0F797" w14:textId="057CDBEF" w:rsidR="002161A1" w:rsidRPr="004A4D2D" w:rsidRDefault="00527606">
            <w:pPr>
              <w:rPr>
                <w:sz w:val="20"/>
                <w:szCs w:val="20"/>
              </w:rPr>
            </w:pPr>
            <w:r w:rsidRPr="004A4D2D">
              <w:rPr>
                <w:sz w:val="20"/>
                <w:szCs w:val="20"/>
              </w:rPr>
              <w:t>Feedback von anderen einholen und Notizen im Protokoll machen</w:t>
            </w:r>
          </w:p>
        </w:tc>
        <w:tc>
          <w:tcPr>
            <w:tcW w:w="703" w:type="dxa"/>
          </w:tcPr>
          <w:p w14:paraId="44470F08" w14:textId="77777777" w:rsidR="002161A1" w:rsidRPr="004A4D2D" w:rsidRDefault="002161A1">
            <w:pPr>
              <w:rPr>
                <w:sz w:val="20"/>
                <w:szCs w:val="20"/>
              </w:rPr>
            </w:pPr>
          </w:p>
        </w:tc>
      </w:tr>
      <w:tr w:rsidR="002161A1" w:rsidRPr="004A4D2D" w14:paraId="5D5AE721" w14:textId="77777777" w:rsidTr="005106AB">
        <w:tc>
          <w:tcPr>
            <w:tcW w:w="1027" w:type="dxa"/>
          </w:tcPr>
          <w:p w14:paraId="4842B00D" w14:textId="6CB66A5C" w:rsidR="002161A1" w:rsidRPr="004A4D2D" w:rsidRDefault="005106AB">
            <w:pPr>
              <w:rPr>
                <w:sz w:val="20"/>
                <w:szCs w:val="20"/>
              </w:rPr>
            </w:pPr>
            <w:r w:rsidRPr="004A4D2D">
              <w:rPr>
                <w:sz w:val="20"/>
                <w:szCs w:val="20"/>
              </w:rPr>
              <w:t>7</w:t>
            </w:r>
          </w:p>
        </w:tc>
        <w:tc>
          <w:tcPr>
            <w:tcW w:w="4497" w:type="dxa"/>
          </w:tcPr>
          <w:p w14:paraId="5ABABE46" w14:textId="3A9B6E37" w:rsidR="002161A1" w:rsidRPr="004A4D2D" w:rsidRDefault="00527606" w:rsidP="00527606">
            <w:pPr>
              <w:pStyle w:val="Listenabsatz"/>
              <w:numPr>
                <w:ilvl w:val="0"/>
                <w:numId w:val="1"/>
              </w:numPr>
              <w:rPr>
                <w:sz w:val="20"/>
                <w:szCs w:val="20"/>
              </w:rPr>
            </w:pPr>
            <w:r w:rsidRPr="004A4D2D">
              <w:rPr>
                <w:sz w:val="20"/>
                <w:szCs w:val="20"/>
              </w:rPr>
              <w:t xml:space="preserve">Stunde: Erstellt zu zweit eine Projektmappe. </w:t>
            </w:r>
            <w:r w:rsidR="00497DAC" w:rsidRPr="004A4D2D">
              <w:rPr>
                <w:sz w:val="20"/>
                <w:szCs w:val="20"/>
              </w:rPr>
              <w:t>Inhalt: Deckblatt, Vorstellung der Seite „DingDong“, Protokoll Arbeitsprozess, Fotostrecke (ca. 12 Bilder mit Bildunterschrift), Bericht über den Projekttag für die Presse (ca. 1500 Zeichen) mit ausgewähltem Bild für die Presse; ausgewählter Bildbeitrag für Insta mit Bild und hashtags</w:t>
            </w:r>
          </w:p>
          <w:p w14:paraId="4168AF86" w14:textId="53435FB0" w:rsidR="00527606" w:rsidRPr="004A4D2D" w:rsidRDefault="00527606" w:rsidP="00527606">
            <w:pPr>
              <w:pStyle w:val="Listenabsatz"/>
              <w:rPr>
                <w:sz w:val="20"/>
                <w:szCs w:val="20"/>
              </w:rPr>
            </w:pPr>
          </w:p>
        </w:tc>
        <w:tc>
          <w:tcPr>
            <w:tcW w:w="2835" w:type="dxa"/>
          </w:tcPr>
          <w:p w14:paraId="6822887C" w14:textId="03CF449D" w:rsidR="002161A1" w:rsidRPr="004A4D2D" w:rsidRDefault="00497DAC">
            <w:pPr>
              <w:rPr>
                <w:sz w:val="20"/>
                <w:szCs w:val="20"/>
              </w:rPr>
            </w:pPr>
            <w:r w:rsidRPr="004A4D2D">
              <w:rPr>
                <w:sz w:val="20"/>
                <w:szCs w:val="20"/>
              </w:rPr>
              <w:t>Abgabe der Projektmappe in der folgenden Deutsch-Stunde; Bericht an Prof. Amann-Bubenik versenden per Mail und Beitrag für Insta an Prof. Krimm versenden</w:t>
            </w:r>
          </w:p>
        </w:tc>
        <w:tc>
          <w:tcPr>
            <w:tcW w:w="703" w:type="dxa"/>
          </w:tcPr>
          <w:p w14:paraId="0FDAF0F7" w14:textId="77777777" w:rsidR="002161A1" w:rsidRPr="004A4D2D" w:rsidRDefault="002161A1">
            <w:pPr>
              <w:rPr>
                <w:sz w:val="20"/>
                <w:szCs w:val="20"/>
              </w:rPr>
            </w:pPr>
          </w:p>
        </w:tc>
      </w:tr>
    </w:tbl>
    <w:p w14:paraId="1FD3EC5A" w14:textId="77777777" w:rsidR="002161A1" w:rsidRPr="004A4D2D" w:rsidRDefault="002161A1">
      <w:pPr>
        <w:rPr>
          <w:b/>
          <w:bCs/>
          <w:sz w:val="20"/>
          <w:szCs w:val="20"/>
        </w:rPr>
      </w:pPr>
    </w:p>
    <w:p w14:paraId="36D6E3C7" w14:textId="77777777" w:rsidR="002161A1" w:rsidRPr="004A4D2D" w:rsidRDefault="002161A1" w:rsidP="002161A1">
      <w:pPr>
        <w:spacing w:line="360" w:lineRule="auto"/>
        <w:rPr>
          <w:rFonts w:ascii="Arial" w:hAnsi="Arial" w:cs="Arial"/>
          <w:sz w:val="20"/>
          <w:szCs w:val="20"/>
          <w:shd w:val="clear" w:color="auto" w:fill="FAF9F8"/>
        </w:rPr>
      </w:pPr>
      <w:hyperlink r:id="rId5" w:history="1">
        <w:r w:rsidRPr="004A4D2D">
          <w:rPr>
            <w:rStyle w:val="Hyperlink"/>
            <w:rFonts w:ascii="Arial" w:hAnsi="Arial" w:cs="Arial"/>
            <w:sz w:val="20"/>
            <w:szCs w:val="20"/>
            <w:shd w:val="clear" w:color="auto" w:fill="FAF9F8"/>
          </w:rPr>
          <w:t>https://dingdong-challenge.campaign.europa.eu/</w:t>
        </w:r>
      </w:hyperlink>
    </w:p>
    <w:p w14:paraId="71BFE24C" w14:textId="2A08A4D7" w:rsidR="002161A1" w:rsidRDefault="002161A1">
      <w:pPr>
        <w:rPr>
          <w:sz w:val="20"/>
          <w:szCs w:val="20"/>
        </w:rPr>
      </w:pPr>
    </w:p>
    <w:p w14:paraId="5BEBDDD5" w14:textId="77777777" w:rsidR="004A4D2D" w:rsidRPr="004A4D2D" w:rsidRDefault="004A4D2D" w:rsidP="004A4D2D">
      <w:pPr>
        <w:spacing w:line="360" w:lineRule="auto"/>
        <w:rPr>
          <w:rFonts w:ascii="Arial" w:hAnsi="Arial" w:cs="Arial"/>
          <w:b/>
          <w:bCs/>
          <w:sz w:val="20"/>
          <w:szCs w:val="20"/>
          <w:shd w:val="clear" w:color="auto" w:fill="FAF9F8"/>
        </w:rPr>
      </w:pPr>
      <w:r w:rsidRPr="004A4D2D">
        <w:rPr>
          <w:rFonts w:ascii="Arial" w:hAnsi="Arial" w:cs="Arial"/>
          <w:b/>
          <w:bCs/>
          <w:sz w:val="20"/>
          <w:szCs w:val="20"/>
          <w:shd w:val="clear" w:color="auto" w:fill="FAF9F8"/>
        </w:rPr>
        <w:lastRenderedPageBreak/>
        <w:t xml:space="preserve">Challenge 1: </w:t>
      </w:r>
    </w:p>
    <w:p w14:paraId="02AA1B8F" w14:textId="77777777" w:rsidR="004A4D2D" w:rsidRPr="004A4D2D" w:rsidRDefault="004A4D2D" w:rsidP="004A4D2D">
      <w:pPr>
        <w:spacing w:line="360" w:lineRule="auto"/>
        <w:rPr>
          <w:rFonts w:ascii="Arial" w:hAnsi="Arial" w:cs="Arial"/>
          <w:b/>
          <w:bCs/>
          <w:color w:val="FF0000"/>
          <w:sz w:val="20"/>
          <w:szCs w:val="20"/>
          <w:shd w:val="clear" w:color="auto" w:fill="FAF9F8"/>
        </w:rPr>
      </w:pPr>
      <w:r w:rsidRPr="004A4D2D">
        <w:rPr>
          <w:rFonts w:ascii="Arial" w:hAnsi="Arial" w:cs="Arial"/>
          <w:b/>
          <w:bCs/>
          <w:color w:val="FF0000"/>
          <w:sz w:val="20"/>
          <w:szCs w:val="20"/>
          <w:shd w:val="clear" w:color="auto" w:fill="FAF9F8"/>
        </w:rPr>
        <w:t>Den hohen Kosten von schnelllebiger Mode auf der Spur</w:t>
      </w:r>
    </w:p>
    <w:p w14:paraId="52EFF4FF" w14:textId="77777777" w:rsidR="004A4D2D" w:rsidRPr="004A4D2D" w:rsidRDefault="004A4D2D" w:rsidP="004A4D2D">
      <w:pPr>
        <w:spacing w:line="360" w:lineRule="auto"/>
        <w:rPr>
          <w:rFonts w:ascii="Arial" w:hAnsi="Arial" w:cs="Arial"/>
          <w:sz w:val="20"/>
          <w:szCs w:val="20"/>
          <w:shd w:val="clear" w:color="auto" w:fill="FAF9F8"/>
        </w:rPr>
      </w:pPr>
      <w:r w:rsidRPr="004A4D2D">
        <w:rPr>
          <w:rFonts w:ascii="Arial" w:hAnsi="Arial" w:cs="Arial"/>
          <w:sz w:val="20"/>
          <w:szCs w:val="20"/>
          <w:shd w:val="clear" w:color="auto" w:fill="FAF9F8"/>
        </w:rPr>
        <w:t>Die Schüler:innen erfahren, wie sich die Herstellung eines Kleidungsstücks auf die Umwelt auswirkt.  Zu berücksichtigende Faktoren: CO</w:t>
      </w:r>
      <w:r w:rsidRPr="004A4D2D">
        <w:rPr>
          <w:rFonts w:ascii="Cambria Math" w:hAnsi="Cambria Math" w:cs="Cambria Math"/>
          <w:sz w:val="20"/>
          <w:szCs w:val="20"/>
          <w:shd w:val="clear" w:color="auto" w:fill="FAF9F8"/>
        </w:rPr>
        <w:t>₂</w:t>
      </w:r>
      <w:r w:rsidRPr="004A4D2D">
        <w:rPr>
          <w:rFonts w:ascii="Arial" w:hAnsi="Arial" w:cs="Arial"/>
          <w:sz w:val="20"/>
          <w:szCs w:val="20"/>
          <w:shd w:val="clear" w:color="auto" w:fill="FAF9F8"/>
        </w:rPr>
        <w:t>-Emissionen, Wasserverbrauch, Rohstoffe, Verpackung, Transport. Welche Alternativen gibt es, um mit immer neuen Trends Schritt zu halten? Die Schüler:innen werden herausgefordert, sich für eine besondere Veranstaltung (z.B. Schulkonzert, Jahresendparty) nachhaltig zu kleiden, indem sie Kleidung für den Abend ausleihen, gebraucht kaufen, upcyceln, selbst anfertigen oder mieten. Sie machen Fotos von ihren „neuen“ Outfits und berichten in einem Vlog oder Blog über nachhaltige Kleidung, um andere zu inspirieren.</w:t>
      </w:r>
    </w:p>
    <w:p w14:paraId="61D31DCA" w14:textId="77777777" w:rsidR="004A4D2D" w:rsidRPr="004A4D2D" w:rsidRDefault="004A4D2D" w:rsidP="004A4D2D">
      <w:pPr>
        <w:spacing w:line="360" w:lineRule="auto"/>
        <w:rPr>
          <w:rFonts w:ascii="Arial" w:hAnsi="Arial" w:cs="Arial"/>
          <w:b/>
          <w:bCs/>
          <w:sz w:val="20"/>
          <w:szCs w:val="20"/>
          <w:shd w:val="clear" w:color="auto" w:fill="FAF9F8"/>
        </w:rPr>
      </w:pPr>
      <w:r w:rsidRPr="004A4D2D">
        <w:rPr>
          <w:rFonts w:ascii="Arial" w:hAnsi="Arial" w:cs="Arial"/>
          <w:b/>
          <w:bCs/>
          <w:sz w:val="20"/>
          <w:szCs w:val="20"/>
          <w:shd w:val="clear" w:color="auto" w:fill="FAF9F8"/>
        </w:rPr>
        <w:t xml:space="preserve">Challenge 2: </w:t>
      </w:r>
    </w:p>
    <w:p w14:paraId="7B2AAA64" w14:textId="77777777" w:rsidR="004A4D2D" w:rsidRPr="004A4D2D" w:rsidRDefault="004A4D2D" w:rsidP="004A4D2D">
      <w:pPr>
        <w:spacing w:line="360" w:lineRule="auto"/>
        <w:rPr>
          <w:rFonts w:ascii="Arial" w:hAnsi="Arial" w:cs="Arial"/>
          <w:b/>
          <w:bCs/>
          <w:color w:val="FF0000"/>
          <w:sz w:val="20"/>
          <w:szCs w:val="20"/>
          <w:shd w:val="clear" w:color="auto" w:fill="FAF9F8"/>
        </w:rPr>
      </w:pPr>
      <w:r w:rsidRPr="004A4D2D">
        <w:rPr>
          <w:rFonts w:ascii="Arial" w:hAnsi="Arial" w:cs="Arial"/>
          <w:b/>
          <w:bCs/>
          <w:color w:val="FF0000"/>
          <w:sz w:val="20"/>
          <w:szCs w:val="20"/>
          <w:shd w:val="clear" w:color="auto" w:fill="FAF9F8"/>
        </w:rPr>
        <w:t>Fördern Sie die Kreislaufwirtschaft in Ihrer Nähe.</w:t>
      </w:r>
    </w:p>
    <w:p w14:paraId="2ED7C0A1" w14:textId="77777777" w:rsidR="004A4D2D" w:rsidRPr="004A4D2D" w:rsidRDefault="004A4D2D" w:rsidP="004A4D2D">
      <w:pPr>
        <w:spacing w:line="360" w:lineRule="auto"/>
        <w:rPr>
          <w:rFonts w:ascii="Arial" w:hAnsi="Arial" w:cs="Arial"/>
          <w:sz w:val="20"/>
          <w:szCs w:val="20"/>
          <w:shd w:val="clear" w:color="auto" w:fill="FAF9F8"/>
        </w:rPr>
      </w:pPr>
      <w:r w:rsidRPr="004A4D2D">
        <w:rPr>
          <w:rFonts w:ascii="Arial" w:hAnsi="Arial" w:cs="Arial"/>
          <w:sz w:val="20"/>
          <w:szCs w:val="20"/>
          <w:shd w:val="clear" w:color="auto" w:fill="FAF9F8"/>
        </w:rPr>
        <w:t>Die Schüler:innen untersuchen das Konzept der Kreislaufwirtschaft und wie Produkte sich so gestalten lassen, dass sie wiederverwendet und recycelt werden können. Sie erstellen ein E-Verzeichnis oder eine Webseite umweltfreundlicher Unternehmen und Dienstleistungen in ihrer Region (z.B. Kleidervermietungen, Unverpackt-Läden, Reparaturcafés usw.). Regen Sie sie an, Werbung für diese Liste in der Schule und in den sozialen Medien zu machen, um die lokale Kreislaufwirtschaft zu unterstützen!</w:t>
      </w:r>
    </w:p>
    <w:p w14:paraId="44120277" w14:textId="77777777" w:rsidR="004A4D2D" w:rsidRPr="004A4D2D" w:rsidRDefault="004A4D2D" w:rsidP="004A4D2D">
      <w:pPr>
        <w:spacing w:line="360" w:lineRule="auto"/>
        <w:rPr>
          <w:rFonts w:ascii="Arial" w:hAnsi="Arial" w:cs="Arial"/>
          <w:b/>
          <w:bCs/>
          <w:sz w:val="20"/>
          <w:szCs w:val="20"/>
          <w:shd w:val="clear" w:color="auto" w:fill="FAF9F8"/>
        </w:rPr>
      </w:pPr>
      <w:r w:rsidRPr="004A4D2D">
        <w:rPr>
          <w:rFonts w:ascii="Arial" w:hAnsi="Arial" w:cs="Arial"/>
          <w:b/>
          <w:bCs/>
          <w:sz w:val="20"/>
          <w:szCs w:val="20"/>
          <w:shd w:val="clear" w:color="auto" w:fill="FAF9F8"/>
        </w:rPr>
        <w:t xml:space="preserve">Challenge 3: </w:t>
      </w:r>
    </w:p>
    <w:p w14:paraId="01F563D4" w14:textId="77777777" w:rsidR="004A4D2D" w:rsidRPr="004A4D2D" w:rsidRDefault="004A4D2D" w:rsidP="004A4D2D">
      <w:pPr>
        <w:spacing w:line="360" w:lineRule="auto"/>
        <w:rPr>
          <w:rFonts w:ascii="Arial" w:hAnsi="Arial" w:cs="Arial"/>
          <w:b/>
          <w:bCs/>
          <w:color w:val="FF0000"/>
          <w:sz w:val="20"/>
          <w:szCs w:val="20"/>
          <w:shd w:val="clear" w:color="auto" w:fill="FAF9F8"/>
        </w:rPr>
      </w:pPr>
      <w:r w:rsidRPr="004A4D2D">
        <w:rPr>
          <w:rFonts w:ascii="Arial" w:hAnsi="Arial" w:cs="Arial"/>
          <w:b/>
          <w:bCs/>
          <w:color w:val="FF0000"/>
          <w:sz w:val="20"/>
          <w:szCs w:val="20"/>
          <w:shd w:val="clear" w:color="auto" w:fill="FAF9F8"/>
        </w:rPr>
        <w:t>Upcycling eines alten Gegenstands</w:t>
      </w:r>
    </w:p>
    <w:p w14:paraId="3E037244" w14:textId="77777777" w:rsidR="004A4D2D" w:rsidRPr="004A4D2D" w:rsidRDefault="004A4D2D" w:rsidP="004A4D2D">
      <w:pPr>
        <w:spacing w:line="360" w:lineRule="auto"/>
        <w:rPr>
          <w:rFonts w:ascii="Arial" w:hAnsi="Arial" w:cs="Arial"/>
          <w:sz w:val="20"/>
          <w:szCs w:val="20"/>
          <w:shd w:val="clear" w:color="auto" w:fill="FAF9F8"/>
        </w:rPr>
      </w:pPr>
      <w:r w:rsidRPr="004A4D2D">
        <w:rPr>
          <w:rFonts w:ascii="Arial" w:hAnsi="Arial" w:cs="Arial"/>
          <w:sz w:val="20"/>
          <w:szCs w:val="20"/>
          <w:shd w:val="clear" w:color="auto" w:fill="FAF9F8"/>
        </w:rPr>
        <w:t>Die Schüler:innen suchen zu Hause nach einem alten, unbenutzten Gegenstand oder Kleidungsstück zum Upcycling oder zur Wiederverwendung. Zunächst recherchieren sie verschiedene zu verwendende Ideen und Techniken (z.B. YouTube-Videos), um sich gegenseitig herauszufordern, die kreativsten Upcycling-Ideen zu entwickeln. Als Nächstes arbeiten sie einzeln oder in kleinen Gruppen und stellen ihre Fähigkeiten auf die Probe, um dem Gegenstand neues Leben einzuhauchen. Die Schüler:innen machen Vorher/Nachher-Fotos oder -Videos, um die Transformation zu zeigen.</w:t>
      </w:r>
    </w:p>
    <w:p w14:paraId="254361AA" w14:textId="77777777" w:rsidR="004A4D2D" w:rsidRPr="004A4D2D" w:rsidRDefault="004A4D2D" w:rsidP="004A4D2D">
      <w:pPr>
        <w:spacing w:line="360" w:lineRule="auto"/>
        <w:rPr>
          <w:sz w:val="20"/>
          <w:szCs w:val="20"/>
        </w:rPr>
      </w:pPr>
    </w:p>
    <w:p w14:paraId="64243400" w14:textId="77777777" w:rsidR="004A4D2D" w:rsidRPr="004A4D2D" w:rsidRDefault="004A4D2D">
      <w:pPr>
        <w:rPr>
          <w:sz w:val="20"/>
          <w:szCs w:val="20"/>
        </w:rPr>
      </w:pPr>
    </w:p>
    <w:p w14:paraId="36CA12D1" w14:textId="26EEA2D9" w:rsidR="00AE7E38" w:rsidRPr="004A4D2D" w:rsidRDefault="00AE7E38">
      <w:pPr>
        <w:rPr>
          <w:sz w:val="20"/>
          <w:szCs w:val="20"/>
        </w:rPr>
      </w:pPr>
      <w:r w:rsidRPr="004A4D2D">
        <w:rPr>
          <w:sz w:val="20"/>
          <w:szCs w:val="20"/>
        </w:rPr>
        <w:t>Sollte jemand an diesem Tag aufgrund von Corona oder sonstiger Krankheit verhindert sein, so ist dieser Auftrag zu Hause zu erledigen, kann natürlich dann später abgegeben werden.</w:t>
      </w:r>
    </w:p>
    <w:p w14:paraId="2BEA33E1" w14:textId="52D4F86F" w:rsidR="00AE7E38" w:rsidRPr="004A4D2D" w:rsidRDefault="00AE7E38">
      <w:pPr>
        <w:rPr>
          <w:sz w:val="20"/>
          <w:szCs w:val="20"/>
        </w:rPr>
      </w:pPr>
    </w:p>
    <w:p w14:paraId="4F4B8EEB" w14:textId="532AF080" w:rsidR="00AE7E38" w:rsidRPr="004A4D2D" w:rsidRDefault="00AE7E38">
      <w:pPr>
        <w:rPr>
          <w:sz w:val="20"/>
          <w:szCs w:val="20"/>
        </w:rPr>
      </w:pPr>
      <w:r w:rsidRPr="004A4D2D">
        <w:rPr>
          <w:sz w:val="20"/>
          <w:szCs w:val="20"/>
        </w:rPr>
        <w:t xml:space="preserve">Ich wünsche euch viel Spaß beim kreativen Arbeiten </w:t>
      </w:r>
      <w:r w:rsidRPr="004A4D2D">
        <w:rPr>
          <mc:AlternateContent>
            <mc:Choice Requires="w16se"/>
            <mc:Fallback>
              <w:rFonts w:ascii="Segoe UI Emoji" w:eastAsia="Segoe UI Emoji" w:hAnsi="Segoe UI Emoji" w:cs="Segoe UI Emoji"/>
            </mc:Fallback>
          </mc:AlternateContent>
          <w:sz w:val="20"/>
          <w:szCs w:val="20"/>
        </w:rPr>
        <mc:AlternateContent>
          <mc:Choice Requires="w16se">
            <w16se:symEx w16se:font="Segoe UI Emoji" w16se:char="1F60A"/>
          </mc:Choice>
          <mc:Fallback>
            <w:t>😊</w:t>
          </mc:Fallback>
        </mc:AlternateContent>
      </w:r>
    </w:p>
    <w:p w14:paraId="31595317" w14:textId="4AD5651C" w:rsidR="00AE7E38" w:rsidRPr="004A4D2D" w:rsidRDefault="00AE7E38">
      <w:pPr>
        <w:rPr>
          <w:sz w:val="20"/>
          <w:szCs w:val="20"/>
        </w:rPr>
      </w:pPr>
    </w:p>
    <w:p w14:paraId="7794AF25" w14:textId="3BA34753" w:rsidR="00AE7E38" w:rsidRPr="004A4D2D" w:rsidRDefault="00AE7E38">
      <w:pPr>
        <w:rPr>
          <w:sz w:val="20"/>
          <w:szCs w:val="20"/>
        </w:rPr>
      </w:pPr>
      <w:r w:rsidRPr="004A4D2D">
        <w:rPr>
          <w:sz w:val="20"/>
          <w:szCs w:val="20"/>
        </w:rPr>
        <w:t>Eure KV Prof. Mayrhofer</w:t>
      </w:r>
    </w:p>
    <w:sectPr w:rsidR="00AE7E38" w:rsidRPr="004A4D2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20301"/>
    <w:multiLevelType w:val="hybridMultilevel"/>
    <w:tmpl w:val="D81C634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1A1"/>
    <w:rsid w:val="00165A71"/>
    <w:rsid w:val="002161A1"/>
    <w:rsid w:val="00497DAC"/>
    <w:rsid w:val="004A4D2D"/>
    <w:rsid w:val="005106AB"/>
    <w:rsid w:val="00527606"/>
    <w:rsid w:val="00AE7E3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7719A"/>
  <w15:chartTrackingRefBased/>
  <w15:docId w15:val="{76C8F63B-4840-4765-B36D-1745DC78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61A1"/>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2161A1"/>
    <w:rPr>
      <w:color w:val="0563C1" w:themeColor="hyperlink"/>
      <w:u w:val="single"/>
    </w:rPr>
  </w:style>
  <w:style w:type="table" w:styleId="Tabellenraster">
    <w:name w:val="Table Grid"/>
    <w:basedOn w:val="NormaleTabelle"/>
    <w:uiPriority w:val="39"/>
    <w:rsid w:val="00216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276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53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ngdong-challenge.campaign.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3545</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mayrhofer.andrea</dc:creator>
  <cp:keywords/>
  <dc:description/>
  <cp:lastModifiedBy>mayrhofer.andrea</cp:lastModifiedBy>
  <cp:revision>2</cp:revision>
  <dcterms:created xsi:type="dcterms:W3CDTF">2022-01-22T09:51:00Z</dcterms:created>
  <dcterms:modified xsi:type="dcterms:W3CDTF">2022-01-22T10:19:00Z</dcterms:modified>
</cp:coreProperties>
</file>